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6A" w:rsidRDefault="0054326A" w:rsidP="0054326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>
        <w:rPr>
          <w:rFonts w:eastAsia="Times New Roman"/>
          <w:b/>
          <w:szCs w:val="26"/>
          <w:u w:val="single"/>
        </w:rPr>
        <w:t>Bài 13</w:t>
      </w:r>
      <w:r>
        <w:rPr>
          <w:rFonts w:eastAsia="Times New Roman"/>
          <w:b/>
          <w:szCs w:val="26"/>
        </w:rPr>
        <w:t xml:space="preserve">: NƯỚC MĨ GIỮA HAI CUỘC CHIẾN TRANH THẾ GIỚI </w:t>
      </w:r>
    </w:p>
    <w:p w:rsidR="0054326A" w:rsidRDefault="0054326A" w:rsidP="0054326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(1918 - 1939)</w:t>
      </w:r>
    </w:p>
    <w:p w:rsidR="0054326A" w:rsidRDefault="0054326A" w:rsidP="0054326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Học sinh cần năm được: Nguyên nhân, diễn biến, tác động của cuộc khủng hoảng kinh tế thế giới năm 1929 – 1933 đối với nước Mĩ; Nội dung chính sách mới, chính sách ngoại giao của Tổng thống Mĩ Rudoven.</w:t>
      </w:r>
    </w:p>
    <w:p w:rsidR="0054326A" w:rsidRP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  <w:bookmarkStart w:id="0" w:name="_GoBack"/>
      <w:bookmarkEnd w:id="0"/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I/. Nước Mĩ trong những năm 1918 - 1929: (Không học)    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II/. Nước Mĩ trong những năm 1929 - 1939: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1) Cuộc khủng hoảng kinh tế 1929 - 1933 ở Mĩ:</w:t>
      </w:r>
    </w:p>
    <w:p w:rsidR="0054326A" w:rsidRDefault="0054326A" w:rsidP="0054326A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+ Ngày 29/10/1929: cuộc khủng hoảng đã nổ ra ở Mĩ. Bắt đầu từ lĩnh vực tài chính sau đó lan sang các ngành công nghiệp, nông nghiệp, thương nghiệp và kéo dài đến năm 1933 -&gt; hàng chục triệu người thất nghiệp -&gt; phong trào đấu tranh quần chúng lên cao.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+ Nguyên nhân khủng hoảng (GV giảng thêm).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2) Chính sách mới của Tổng thống Mĩ Rudơven: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* </w:t>
      </w:r>
      <w:r>
        <w:rPr>
          <w:rFonts w:eastAsia="Times New Roman"/>
          <w:sz w:val="28"/>
          <w:szCs w:val="28"/>
          <w:u w:val="single"/>
        </w:rPr>
        <w:t>Nội dung</w:t>
      </w:r>
      <w:r>
        <w:rPr>
          <w:rFonts w:eastAsia="Times New Roman"/>
          <w:sz w:val="28"/>
          <w:szCs w:val="28"/>
        </w:rPr>
        <w:t>: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+ Thực hiện các biện pháp giải quyết nạn thất nghiệp.</w:t>
      </w:r>
    </w:p>
    <w:p w:rsidR="0054326A" w:rsidRDefault="0054326A" w:rsidP="0054326A">
      <w:pPr>
        <w:spacing w:before="0" w:after="0" w:line="240" w:lineRule="auto"/>
        <w:ind w:left="630" w:hanging="9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+ Phục hồi sự phát triển kinh tế thông qua đạo luật ngân hàng, phục hưng công nghiệp, điều chỉnh nông nghiệp.</w:t>
      </w:r>
    </w:p>
    <w:p w:rsidR="0054326A" w:rsidRDefault="0054326A" w:rsidP="0054326A">
      <w:pPr>
        <w:spacing w:before="0" w:after="0" w:line="240" w:lineRule="auto"/>
        <w:ind w:left="990" w:hanging="12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=&gt; </w:t>
      </w:r>
      <w:r>
        <w:rPr>
          <w:rFonts w:eastAsia="Times New Roman"/>
          <w:sz w:val="28"/>
          <w:szCs w:val="28"/>
          <w:u w:val="single"/>
        </w:rPr>
        <w:t>Tác dụng</w:t>
      </w:r>
      <w:r>
        <w:rPr>
          <w:rFonts w:eastAsia="Times New Roman"/>
          <w:sz w:val="28"/>
          <w:szCs w:val="28"/>
        </w:rPr>
        <w:t>: đưa nước Mĩ thoát khỏi khủng hoảng, kinh tế tiếp tục phát triển, duy trì nền Cộng hòa và xã hội ổn định.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* </w:t>
      </w:r>
      <w:r>
        <w:rPr>
          <w:rFonts w:eastAsia="Times New Roman"/>
          <w:sz w:val="28"/>
          <w:szCs w:val="28"/>
          <w:u w:val="single"/>
        </w:rPr>
        <w:t>Về đối ngoại</w:t>
      </w:r>
      <w:r>
        <w:rPr>
          <w:rFonts w:eastAsia="Times New Roman"/>
          <w:sz w:val="28"/>
          <w:szCs w:val="28"/>
        </w:rPr>
        <w:t>: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+ Chính sách láng giềng thân thiện với Mĩ Latinh.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+ Thiết lập quan hệ ngoại giao với Liên Xô.</w:t>
      </w:r>
    </w:p>
    <w:p w:rsidR="0054326A" w:rsidRDefault="0054326A" w:rsidP="0054326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+ Giữ vai trò trung lập trước các cuộc xung đột quân sự ở bên ngoài nước Mĩ.</w:t>
      </w:r>
    </w:p>
    <w:p w:rsidR="00763A72" w:rsidRDefault="00763A72"/>
    <w:sectPr w:rsidR="00763A72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A"/>
    <w:rsid w:val="00311660"/>
    <w:rsid w:val="0054326A"/>
    <w:rsid w:val="007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A0EB-1C9B-4856-BE68-73C49C9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6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2021-12-18T11:51:00Z</dcterms:created>
  <dcterms:modified xsi:type="dcterms:W3CDTF">2021-12-18T11:55:00Z</dcterms:modified>
</cp:coreProperties>
</file>